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6725"/>
      </w:tblGrid>
      <w:tr w:rsidR="005D0946" w14:paraId="403E07D1" w14:textId="77777777" w:rsidTr="00E26A82">
        <w:trPr>
          <w:trHeight w:val="1465"/>
        </w:trPr>
        <w:tc>
          <w:tcPr>
            <w:tcW w:w="3020" w:type="dxa"/>
            <w:vAlign w:val="center"/>
          </w:tcPr>
          <w:p w14:paraId="57477604" w14:textId="77777777" w:rsidR="005D0946" w:rsidRDefault="005D0946" w:rsidP="00E26A82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782663">
              <w:rPr>
                <w:rFonts w:eastAsia="Times New Roman"/>
                <w:b/>
                <w:bCs/>
                <w:i/>
                <w:iCs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26BEB1F9" wp14:editId="7CBE5726">
                  <wp:extent cx="1702676" cy="928732"/>
                  <wp:effectExtent l="0" t="0" r="0" b="0"/>
                  <wp:docPr id="1" name="Picture 1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38" cy="942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vAlign w:val="center"/>
          </w:tcPr>
          <w:p w14:paraId="066CC8CD" w14:textId="77777777" w:rsidR="005D0946" w:rsidRDefault="005D0946" w:rsidP="00E26A82">
            <w:pPr>
              <w:jc w:val="right"/>
              <w:rPr>
                <w:rFonts w:ascii="Georgia" w:hAnsi="Georgia"/>
                <w:b/>
                <w:sz w:val="40"/>
                <w:szCs w:val="40"/>
              </w:rPr>
            </w:pPr>
            <w:r w:rsidRPr="00AD16E7">
              <w:rPr>
                <w:rFonts w:ascii="Georgia" w:hAnsi="Georgia"/>
                <w:b/>
                <w:sz w:val="40"/>
                <w:szCs w:val="40"/>
              </w:rPr>
              <w:t>Speaking Fee Schedule</w:t>
            </w:r>
            <w:r>
              <w:rPr>
                <w:rFonts w:ascii="Georgia" w:hAnsi="Georgia"/>
                <w:b/>
                <w:sz w:val="40"/>
                <w:szCs w:val="40"/>
              </w:rPr>
              <w:t>:</w:t>
            </w:r>
          </w:p>
          <w:p w14:paraId="6B874A65" w14:textId="3589E6EC" w:rsidR="005D0946" w:rsidRPr="00AD16E7" w:rsidRDefault="005D0946" w:rsidP="00E26A82">
            <w:pPr>
              <w:jc w:val="right"/>
              <w:rPr>
                <w:rFonts w:ascii="Georgia" w:hAnsi="Georgia"/>
                <w:b/>
                <w:sz w:val="40"/>
                <w:szCs w:val="40"/>
              </w:rPr>
            </w:pPr>
            <w:r w:rsidRPr="005D0946">
              <w:rPr>
                <w:rFonts w:ascii="Georgia" w:hAnsi="Georgia"/>
                <w:bCs/>
                <w:sz w:val="40"/>
                <w:szCs w:val="40"/>
              </w:rPr>
              <w:t>Kathryn Hubert</w:t>
            </w:r>
          </w:p>
        </w:tc>
      </w:tr>
    </w:tbl>
    <w:p w14:paraId="647FE13D" w14:textId="77777777" w:rsidR="00A0685A" w:rsidRPr="004045A7" w:rsidRDefault="00A0685A">
      <w:pPr>
        <w:rPr>
          <w:rFonts w:ascii="Georgia" w:hAnsi="Georgia"/>
          <w:b/>
          <w:sz w:val="24"/>
          <w:szCs w:val="24"/>
        </w:rPr>
      </w:pPr>
    </w:p>
    <w:tbl>
      <w:tblPr>
        <w:tblStyle w:val="ListTable2"/>
        <w:tblW w:w="9656" w:type="dxa"/>
        <w:tblBorders>
          <w:insideH w:val="single" w:sz="4" w:space="0" w:color="BFBFBF" w:themeColor="background1" w:themeShade="BF"/>
        </w:tblBorders>
        <w:tblLayout w:type="fixed"/>
        <w:tblLook w:val="0600" w:firstRow="0" w:lastRow="0" w:firstColumn="0" w:lastColumn="0" w:noHBand="1" w:noVBand="1"/>
      </w:tblPr>
      <w:tblGrid>
        <w:gridCol w:w="5073"/>
        <w:gridCol w:w="1358"/>
        <w:gridCol w:w="3225"/>
      </w:tblGrid>
      <w:tr w:rsidR="004045A7" w:rsidRPr="004045A7" w14:paraId="5956B628" w14:textId="77777777" w:rsidTr="004045A7">
        <w:trPr>
          <w:trHeight w:val="619"/>
        </w:trPr>
        <w:tc>
          <w:tcPr>
            <w:tcW w:w="5073" w:type="dxa"/>
            <w:tcBorders>
              <w:top w:val="nil"/>
              <w:bottom w:val="nil"/>
            </w:tcBorders>
            <w:shd w:val="clear" w:color="auto" w:fill="948A54" w:themeFill="background2" w:themeFillShade="80"/>
            <w:vAlign w:val="center"/>
          </w:tcPr>
          <w:p w14:paraId="18F0DFCB" w14:textId="18AC59B1" w:rsidR="00A0685A" w:rsidRPr="004045A7" w:rsidRDefault="00C132FB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4045A7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KEYNOTE TYPE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948A54" w:themeFill="background2" w:themeFillShade="80"/>
            <w:vAlign w:val="center"/>
          </w:tcPr>
          <w:p w14:paraId="6BC6212C" w14:textId="3713E0C0" w:rsidR="00A0685A" w:rsidRPr="004045A7" w:rsidRDefault="00C132FB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4045A7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FEE</w:t>
            </w:r>
            <w:r w:rsidR="005D0946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3224" w:type="dxa"/>
            <w:tcBorders>
              <w:top w:val="nil"/>
              <w:bottom w:val="nil"/>
            </w:tcBorders>
            <w:shd w:val="clear" w:color="auto" w:fill="948A54" w:themeFill="background2" w:themeFillShade="80"/>
            <w:vAlign w:val="center"/>
          </w:tcPr>
          <w:p w14:paraId="2AF37831" w14:textId="10A20789" w:rsidR="00A0685A" w:rsidRPr="004045A7" w:rsidRDefault="00C132FB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4045A7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TRAVEL EXPENSES*</w:t>
            </w:r>
            <w:r w:rsidR="005D0946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A0685A" w:rsidRPr="004045A7" w14:paraId="26780D86" w14:textId="77777777" w:rsidTr="004045A7">
        <w:trPr>
          <w:trHeight w:val="619"/>
        </w:trPr>
        <w:tc>
          <w:tcPr>
            <w:tcW w:w="5073" w:type="dxa"/>
            <w:tcBorders>
              <w:top w:val="nil"/>
            </w:tcBorders>
            <w:vAlign w:val="center"/>
          </w:tcPr>
          <w:p w14:paraId="6E970BDF" w14:textId="77777777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Keynote Speech - up to 1 hour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14:paraId="33AF6711" w14:textId="40233460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$</w:t>
            </w:r>
            <w:r w:rsidR="0013020F">
              <w:rPr>
                <w:rFonts w:ascii="Georgia" w:hAnsi="Georgia"/>
                <w:sz w:val="24"/>
                <w:szCs w:val="24"/>
              </w:rPr>
              <w:t>75</w:t>
            </w:r>
            <w:r w:rsidRPr="004045A7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224" w:type="dxa"/>
            <w:tcBorders>
              <w:top w:val="nil"/>
            </w:tcBorders>
            <w:vAlign w:val="center"/>
          </w:tcPr>
          <w:p w14:paraId="6B11D728" w14:textId="77777777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Up to 20 miles included</w:t>
            </w:r>
          </w:p>
        </w:tc>
      </w:tr>
      <w:tr w:rsidR="00A0685A" w:rsidRPr="004045A7" w14:paraId="57D2D409" w14:textId="77777777" w:rsidTr="004045A7">
        <w:trPr>
          <w:trHeight w:val="619"/>
        </w:trPr>
        <w:tc>
          <w:tcPr>
            <w:tcW w:w="5073" w:type="dxa"/>
            <w:vAlign w:val="center"/>
          </w:tcPr>
          <w:p w14:paraId="66AB880C" w14:textId="77777777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Keynote Speech - additional time</w:t>
            </w:r>
          </w:p>
        </w:tc>
        <w:tc>
          <w:tcPr>
            <w:tcW w:w="1358" w:type="dxa"/>
            <w:vAlign w:val="center"/>
          </w:tcPr>
          <w:p w14:paraId="5D8F214E" w14:textId="21B27889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$</w:t>
            </w:r>
            <w:r w:rsidR="0013020F">
              <w:rPr>
                <w:rFonts w:ascii="Georgia" w:hAnsi="Georgia"/>
                <w:sz w:val="24"/>
                <w:szCs w:val="24"/>
              </w:rPr>
              <w:t>2</w:t>
            </w:r>
            <w:r w:rsidRPr="004045A7">
              <w:rPr>
                <w:rFonts w:ascii="Georgia" w:hAnsi="Georgia"/>
                <w:sz w:val="24"/>
                <w:szCs w:val="24"/>
              </w:rPr>
              <w:t>50/</w:t>
            </w:r>
            <w:proofErr w:type="spellStart"/>
            <w:r w:rsidRPr="004045A7">
              <w:rPr>
                <w:rFonts w:ascii="Georgia" w:hAnsi="Georgia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224" w:type="dxa"/>
            <w:vAlign w:val="center"/>
          </w:tcPr>
          <w:p w14:paraId="56FD8B38" w14:textId="77777777" w:rsidR="00A0685A" w:rsidRPr="004045A7" w:rsidRDefault="00000000" w:rsidP="004045A7">
            <w:pPr>
              <w:widowControl w:val="0"/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Up to 20 miles included</w:t>
            </w:r>
          </w:p>
        </w:tc>
      </w:tr>
      <w:tr w:rsidR="00A0685A" w:rsidRPr="004045A7" w14:paraId="287F429D" w14:textId="77777777" w:rsidTr="004045A7">
        <w:trPr>
          <w:trHeight w:val="663"/>
        </w:trPr>
        <w:tc>
          <w:tcPr>
            <w:tcW w:w="5073" w:type="dxa"/>
            <w:vAlign w:val="center"/>
          </w:tcPr>
          <w:p w14:paraId="4E1D3E4D" w14:textId="77777777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b/>
                <w:sz w:val="24"/>
                <w:szCs w:val="24"/>
              </w:rPr>
              <w:t xml:space="preserve">½ </w:t>
            </w:r>
            <w:r w:rsidRPr="004045A7">
              <w:rPr>
                <w:rFonts w:ascii="Georgia" w:hAnsi="Georgia"/>
                <w:sz w:val="24"/>
                <w:szCs w:val="24"/>
              </w:rPr>
              <w:t>day seminar (3 hours)</w:t>
            </w:r>
          </w:p>
        </w:tc>
        <w:tc>
          <w:tcPr>
            <w:tcW w:w="1358" w:type="dxa"/>
            <w:vAlign w:val="center"/>
          </w:tcPr>
          <w:p w14:paraId="52EBF26D" w14:textId="72EE891A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$</w:t>
            </w:r>
            <w:r w:rsidR="0013020F">
              <w:rPr>
                <w:rFonts w:ascii="Georgia" w:hAnsi="Georgia"/>
                <w:sz w:val="24"/>
                <w:szCs w:val="24"/>
              </w:rPr>
              <w:t>1,20</w:t>
            </w:r>
            <w:r w:rsidRPr="004045A7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224" w:type="dxa"/>
            <w:vAlign w:val="center"/>
          </w:tcPr>
          <w:p w14:paraId="40C0335D" w14:textId="77777777" w:rsidR="00A0685A" w:rsidRPr="004045A7" w:rsidRDefault="00000000" w:rsidP="004045A7">
            <w:pPr>
              <w:widowControl w:val="0"/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Up to 20 miles included</w:t>
            </w:r>
          </w:p>
        </w:tc>
      </w:tr>
      <w:tr w:rsidR="00A0685A" w:rsidRPr="004045A7" w14:paraId="76382F51" w14:textId="77777777" w:rsidTr="004045A7">
        <w:trPr>
          <w:trHeight w:val="619"/>
        </w:trPr>
        <w:tc>
          <w:tcPr>
            <w:tcW w:w="5073" w:type="dxa"/>
            <w:vAlign w:val="center"/>
          </w:tcPr>
          <w:p w14:paraId="352B53FB" w14:textId="77777777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Full day seminar (6 hours)</w:t>
            </w:r>
          </w:p>
        </w:tc>
        <w:tc>
          <w:tcPr>
            <w:tcW w:w="1358" w:type="dxa"/>
            <w:vAlign w:val="center"/>
          </w:tcPr>
          <w:p w14:paraId="5A41A0F2" w14:textId="32A92BFC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$</w:t>
            </w:r>
            <w:r w:rsidR="0013020F">
              <w:rPr>
                <w:rFonts w:ascii="Georgia" w:hAnsi="Georgia"/>
                <w:sz w:val="24"/>
                <w:szCs w:val="24"/>
              </w:rPr>
              <w:t>2,00</w:t>
            </w:r>
            <w:r w:rsidRPr="004045A7"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3224" w:type="dxa"/>
            <w:vAlign w:val="center"/>
          </w:tcPr>
          <w:p w14:paraId="22C838CF" w14:textId="77777777" w:rsidR="00A0685A" w:rsidRPr="004045A7" w:rsidRDefault="00000000" w:rsidP="004045A7">
            <w:pPr>
              <w:widowControl w:val="0"/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Up to 20 miles included</w:t>
            </w:r>
          </w:p>
        </w:tc>
      </w:tr>
      <w:tr w:rsidR="004045A7" w:rsidRPr="004045A7" w14:paraId="5C2E06BF" w14:textId="77777777" w:rsidTr="004045A7">
        <w:trPr>
          <w:trHeight w:val="619"/>
        </w:trPr>
        <w:tc>
          <w:tcPr>
            <w:tcW w:w="9656" w:type="dxa"/>
            <w:gridSpan w:val="3"/>
            <w:tcBorders>
              <w:bottom w:val="nil"/>
            </w:tcBorders>
            <w:vAlign w:val="center"/>
          </w:tcPr>
          <w:p w14:paraId="11D2B9C9" w14:textId="77777777" w:rsidR="004045A7" w:rsidRPr="004045A7" w:rsidRDefault="004045A7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4045A7" w:rsidRPr="004045A7" w14:paraId="3C06FCA3" w14:textId="77777777" w:rsidTr="004045A7">
        <w:trPr>
          <w:trHeight w:val="619"/>
        </w:trPr>
        <w:tc>
          <w:tcPr>
            <w:tcW w:w="5073" w:type="dxa"/>
            <w:tcBorders>
              <w:top w:val="nil"/>
              <w:bottom w:val="nil"/>
            </w:tcBorders>
            <w:shd w:val="clear" w:color="auto" w:fill="948A54" w:themeFill="background2" w:themeFillShade="80"/>
            <w:vAlign w:val="center"/>
          </w:tcPr>
          <w:p w14:paraId="6CC5A619" w14:textId="502D3810" w:rsidR="00A0685A" w:rsidRPr="004045A7" w:rsidRDefault="00C132FB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4045A7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ADDITIONAL SPEAKING SERVICES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948A54" w:themeFill="background2" w:themeFillShade="80"/>
            <w:vAlign w:val="center"/>
          </w:tcPr>
          <w:p w14:paraId="75820FAE" w14:textId="4C898DD8" w:rsidR="00A0685A" w:rsidRPr="004045A7" w:rsidRDefault="00C132FB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4045A7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FEE</w:t>
            </w:r>
            <w:r w:rsidR="005D0946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3224" w:type="dxa"/>
            <w:tcBorders>
              <w:top w:val="nil"/>
              <w:bottom w:val="nil"/>
            </w:tcBorders>
            <w:shd w:val="clear" w:color="auto" w:fill="948A54" w:themeFill="background2" w:themeFillShade="80"/>
            <w:vAlign w:val="center"/>
          </w:tcPr>
          <w:p w14:paraId="19A07721" w14:textId="3307C7D2" w:rsidR="00A0685A" w:rsidRPr="004045A7" w:rsidRDefault="00C132FB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</w:pPr>
            <w:r w:rsidRPr="004045A7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TRAVEL EXPENSES*</w:t>
            </w:r>
            <w:r w:rsidR="005D0946">
              <w:rPr>
                <w:rFonts w:ascii="Georgia" w:hAnsi="Georgia"/>
                <w:b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A0685A" w:rsidRPr="004045A7" w14:paraId="14E0A377" w14:textId="77777777" w:rsidTr="004045A7">
        <w:trPr>
          <w:trHeight w:val="619"/>
        </w:trPr>
        <w:tc>
          <w:tcPr>
            <w:tcW w:w="5073" w:type="dxa"/>
            <w:tcBorders>
              <w:top w:val="nil"/>
            </w:tcBorders>
            <w:vAlign w:val="center"/>
          </w:tcPr>
          <w:p w14:paraId="7316D646" w14:textId="77777777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Panel Participation (1 hour minimum)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14:paraId="4E272C32" w14:textId="3CC69D05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$</w:t>
            </w:r>
            <w:r w:rsidR="0013020F">
              <w:rPr>
                <w:rFonts w:ascii="Georgia" w:hAnsi="Georgia"/>
                <w:sz w:val="24"/>
                <w:szCs w:val="24"/>
              </w:rPr>
              <w:t>3</w:t>
            </w:r>
            <w:r w:rsidRPr="004045A7">
              <w:rPr>
                <w:rFonts w:ascii="Georgia" w:hAnsi="Georgia"/>
                <w:sz w:val="24"/>
                <w:szCs w:val="24"/>
              </w:rPr>
              <w:t>00/</w:t>
            </w:r>
            <w:proofErr w:type="spellStart"/>
            <w:r w:rsidRPr="004045A7">
              <w:rPr>
                <w:rFonts w:ascii="Georgia" w:hAnsi="Georgia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224" w:type="dxa"/>
            <w:tcBorders>
              <w:top w:val="nil"/>
            </w:tcBorders>
            <w:vAlign w:val="center"/>
          </w:tcPr>
          <w:p w14:paraId="4FD7623D" w14:textId="77777777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Up to 15 miles included</w:t>
            </w:r>
          </w:p>
        </w:tc>
      </w:tr>
      <w:tr w:rsidR="00A0685A" w:rsidRPr="004045A7" w14:paraId="7EF91E27" w14:textId="77777777" w:rsidTr="004045A7">
        <w:trPr>
          <w:trHeight w:val="619"/>
        </w:trPr>
        <w:tc>
          <w:tcPr>
            <w:tcW w:w="5073" w:type="dxa"/>
            <w:vAlign w:val="center"/>
          </w:tcPr>
          <w:p w14:paraId="08EBD5E3" w14:textId="77777777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Session Facilitation (1 hour minimum)</w:t>
            </w:r>
          </w:p>
        </w:tc>
        <w:tc>
          <w:tcPr>
            <w:tcW w:w="1358" w:type="dxa"/>
            <w:vAlign w:val="center"/>
          </w:tcPr>
          <w:p w14:paraId="5A792E25" w14:textId="6685D0E5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$</w:t>
            </w:r>
            <w:r w:rsidR="0013020F">
              <w:rPr>
                <w:rFonts w:ascii="Georgia" w:hAnsi="Georgia"/>
                <w:sz w:val="24"/>
                <w:szCs w:val="24"/>
              </w:rPr>
              <w:t>40</w:t>
            </w:r>
            <w:r w:rsidRPr="004045A7">
              <w:rPr>
                <w:rFonts w:ascii="Georgia" w:hAnsi="Georgia"/>
                <w:sz w:val="24"/>
                <w:szCs w:val="24"/>
              </w:rPr>
              <w:t>0/</w:t>
            </w:r>
            <w:proofErr w:type="spellStart"/>
            <w:r w:rsidRPr="004045A7">
              <w:rPr>
                <w:rFonts w:ascii="Georgia" w:hAnsi="Georgia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224" w:type="dxa"/>
            <w:vAlign w:val="center"/>
          </w:tcPr>
          <w:p w14:paraId="75EC229F" w14:textId="14FD5DA9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Up to 15 miles included</w:t>
            </w:r>
          </w:p>
        </w:tc>
      </w:tr>
      <w:tr w:rsidR="00A0685A" w:rsidRPr="004045A7" w14:paraId="65561D61" w14:textId="77777777" w:rsidTr="004045A7">
        <w:trPr>
          <w:trHeight w:val="663"/>
        </w:trPr>
        <w:tc>
          <w:tcPr>
            <w:tcW w:w="5073" w:type="dxa"/>
            <w:vAlign w:val="center"/>
          </w:tcPr>
          <w:p w14:paraId="3606A9B1" w14:textId="77777777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Consulting (1 hour minimum)</w:t>
            </w:r>
          </w:p>
        </w:tc>
        <w:tc>
          <w:tcPr>
            <w:tcW w:w="1358" w:type="dxa"/>
            <w:vAlign w:val="center"/>
          </w:tcPr>
          <w:p w14:paraId="38A8B7F4" w14:textId="34E11445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$</w:t>
            </w:r>
            <w:r w:rsidR="0013020F">
              <w:rPr>
                <w:rFonts w:ascii="Georgia" w:hAnsi="Georgia"/>
                <w:sz w:val="24"/>
                <w:szCs w:val="24"/>
              </w:rPr>
              <w:t>30</w:t>
            </w:r>
            <w:r w:rsidRPr="004045A7">
              <w:rPr>
                <w:rFonts w:ascii="Georgia" w:hAnsi="Georgia"/>
                <w:sz w:val="24"/>
                <w:szCs w:val="24"/>
              </w:rPr>
              <w:t>0/</w:t>
            </w:r>
            <w:proofErr w:type="spellStart"/>
            <w:r w:rsidRPr="004045A7">
              <w:rPr>
                <w:rFonts w:ascii="Georgia" w:hAnsi="Georgia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224" w:type="dxa"/>
            <w:vAlign w:val="center"/>
          </w:tcPr>
          <w:p w14:paraId="3BA5DE83" w14:textId="56FED7E3" w:rsidR="00A0685A" w:rsidRPr="004045A7" w:rsidRDefault="00000000" w:rsidP="004045A7">
            <w:pPr>
              <w:widowControl w:val="0"/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Up to 15 miles included</w:t>
            </w:r>
          </w:p>
        </w:tc>
      </w:tr>
      <w:tr w:rsidR="00A0685A" w:rsidRPr="004045A7" w14:paraId="51EB6D93" w14:textId="77777777" w:rsidTr="004045A7">
        <w:trPr>
          <w:trHeight w:val="619"/>
        </w:trPr>
        <w:tc>
          <w:tcPr>
            <w:tcW w:w="507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B2119E" w14:textId="09AD01D9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Customization (30 min. prorated minimum)</w:t>
            </w:r>
          </w:p>
        </w:tc>
        <w:tc>
          <w:tcPr>
            <w:tcW w:w="135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5AAC25" w14:textId="7FC2DF40" w:rsidR="00A0685A" w:rsidRPr="004045A7" w:rsidRDefault="00000000" w:rsidP="004045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$2</w:t>
            </w:r>
            <w:r w:rsidR="0013020F">
              <w:rPr>
                <w:rFonts w:ascii="Georgia" w:hAnsi="Georgia"/>
                <w:sz w:val="24"/>
                <w:szCs w:val="24"/>
              </w:rPr>
              <w:t>5</w:t>
            </w:r>
            <w:r w:rsidRPr="004045A7">
              <w:rPr>
                <w:rFonts w:ascii="Georgia" w:hAnsi="Georgia"/>
                <w:sz w:val="24"/>
                <w:szCs w:val="24"/>
              </w:rPr>
              <w:t>0/</w:t>
            </w:r>
            <w:proofErr w:type="spellStart"/>
            <w:r w:rsidRPr="004045A7">
              <w:rPr>
                <w:rFonts w:ascii="Georgia" w:hAnsi="Georgia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32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E8AE7CD" w14:textId="4D2CA844" w:rsidR="00A0685A" w:rsidRPr="004045A7" w:rsidRDefault="00000000" w:rsidP="004045A7">
            <w:pPr>
              <w:widowControl w:val="0"/>
              <w:spacing w:line="276" w:lineRule="auto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Up to 15 miles included</w:t>
            </w:r>
          </w:p>
        </w:tc>
      </w:tr>
    </w:tbl>
    <w:p w14:paraId="58B9AB70" w14:textId="77777777" w:rsidR="004045A7" w:rsidRDefault="004045A7">
      <w:pPr>
        <w:rPr>
          <w:rFonts w:ascii="Georgia" w:hAnsi="Georgia"/>
          <w:b/>
          <w:sz w:val="24"/>
          <w:szCs w:val="24"/>
        </w:rPr>
      </w:pPr>
    </w:p>
    <w:p w14:paraId="5413670B" w14:textId="45022BE1" w:rsidR="005D0946" w:rsidRPr="005D0946" w:rsidRDefault="00000000" w:rsidP="005D0946">
      <w:pPr>
        <w:rPr>
          <w:rFonts w:ascii="Georgia" w:hAnsi="Georgia"/>
          <w:bCs/>
          <w:i/>
          <w:iCs/>
          <w:sz w:val="21"/>
          <w:szCs w:val="21"/>
        </w:rPr>
      </w:pPr>
      <w:r w:rsidRPr="00C132FB">
        <w:rPr>
          <w:rFonts w:ascii="Georgia" w:hAnsi="Georgia"/>
          <w:bCs/>
          <w:i/>
          <w:iCs/>
          <w:sz w:val="21"/>
          <w:szCs w:val="21"/>
        </w:rPr>
        <w:t>*</w:t>
      </w:r>
      <w:r w:rsidR="005D0946" w:rsidRPr="005D0946">
        <w:rPr>
          <w:rFonts w:ascii="Georgia" w:hAnsi="Georgia"/>
          <w:i/>
          <w:sz w:val="24"/>
          <w:szCs w:val="24"/>
        </w:rPr>
        <w:t xml:space="preserve"> </w:t>
      </w:r>
      <w:r w:rsidR="005D0946" w:rsidRPr="005D0946">
        <w:rPr>
          <w:rFonts w:ascii="Georgia" w:hAnsi="Georgia"/>
          <w:bCs/>
          <w:i/>
          <w:iCs/>
          <w:sz w:val="21"/>
          <w:szCs w:val="21"/>
        </w:rPr>
        <w:t>Fees are valid for events book prior to December 31st, 2023</w:t>
      </w:r>
    </w:p>
    <w:p w14:paraId="336CE3ED" w14:textId="77777777" w:rsidR="005D0946" w:rsidRDefault="005D0946">
      <w:pPr>
        <w:rPr>
          <w:rFonts w:ascii="Georgia" w:hAnsi="Georgia"/>
          <w:bCs/>
          <w:i/>
          <w:iCs/>
          <w:sz w:val="21"/>
          <w:szCs w:val="21"/>
        </w:rPr>
      </w:pPr>
    </w:p>
    <w:p w14:paraId="4FD792E4" w14:textId="754BB87D" w:rsidR="00A0685A" w:rsidRPr="00C132FB" w:rsidRDefault="005D0946">
      <w:pPr>
        <w:rPr>
          <w:rFonts w:ascii="Georgia" w:hAnsi="Georgia"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>**</w:t>
      </w:r>
      <w:r w:rsidRPr="00C132FB">
        <w:rPr>
          <w:rFonts w:ascii="Georgia" w:hAnsi="Georgia"/>
          <w:bCs/>
          <w:i/>
          <w:iCs/>
          <w:sz w:val="21"/>
          <w:szCs w:val="21"/>
        </w:rPr>
        <w:t>Additional travel expenses are reimbursable at $0.</w:t>
      </w:r>
      <w:r w:rsidR="0013020F">
        <w:rPr>
          <w:rFonts w:ascii="Georgia" w:hAnsi="Georgia"/>
          <w:bCs/>
          <w:i/>
          <w:iCs/>
          <w:sz w:val="21"/>
          <w:szCs w:val="21"/>
        </w:rPr>
        <w:t>65</w:t>
      </w:r>
      <w:r w:rsidRPr="00C132FB">
        <w:rPr>
          <w:rFonts w:ascii="Georgia" w:hAnsi="Georgia"/>
          <w:bCs/>
          <w:i/>
          <w:iCs/>
          <w:sz w:val="21"/>
          <w:szCs w:val="21"/>
        </w:rPr>
        <w:t>5/mile + $300 lodging and trav</w:t>
      </w:r>
      <w:r w:rsidR="00C132FB" w:rsidRPr="00C132FB">
        <w:rPr>
          <w:rFonts w:ascii="Georgia" w:hAnsi="Georgia"/>
          <w:bCs/>
          <w:i/>
          <w:iCs/>
          <w:sz w:val="21"/>
          <w:szCs w:val="21"/>
        </w:rPr>
        <w:t xml:space="preserve">el </w:t>
      </w:r>
      <w:r w:rsidRPr="00C132FB">
        <w:rPr>
          <w:rFonts w:ascii="Georgia" w:hAnsi="Georgia"/>
          <w:bCs/>
          <w:i/>
          <w:iCs/>
          <w:sz w:val="21"/>
          <w:szCs w:val="21"/>
        </w:rPr>
        <w:t xml:space="preserve">stipend per overnight stay required. </w:t>
      </w:r>
    </w:p>
    <w:p w14:paraId="1C2B23A6" w14:textId="77777777" w:rsidR="00A0685A" w:rsidRPr="004045A7" w:rsidRDefault="00A0685A">
      <w:pPr>
        <w:rPr>
          <w:rFonts w:ascii="Georgia" w:hAnsi="Georgia"/>
          <w:sz w:val="24"/>
          <w:szCs w:val="24"/>
        </w:rPr>
      </w:pPr>
    </w:p>
    <w:tbl>
      <w:tblPr>
        <w:tblStyle w:val="TableGrid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513"/>
      </w:tblGrid>
      <w:tr w:rsidR="00C132FB" w14:paraId="0420E432" w14:textId="77777777" w:rsidTr="00C132FB">
        <w:trPr>
          <w:trHeight w:val="1601"/>
        </w:trPr>
        <w:tc>
          <w:tcPr>
            <w:tcW w:w="9513" w:type="dxa"/>
            <w:shd w:val="clear" w:color="auto" w:fill="F2F2F2" w:themeFill="background1" w:themeFillShade="F2"/>
            <w:vAlign w:val="center"/>
          </w:tcPr>
          <w:p w14:paraId="15872AC3" w14:textId="6109D50A" w:rsidR="00C132FB" w:rsidRPr="004045A7" w:rsidRDefault="00C132FB" w:rsidP="00C132FB">
            <w:pPr>
              <w:ind w:firstLine="278"/>
              <w:rPr>
                <w:rFonts w:ascii="Georgia" w:hAnsi="Georgia"/>
                <w:b/>
                <w:sz w:val="24"/>
                <w:szCs w:val="24"/>
              </w:rPr>
            </w:pPr>
            <w:r w:rsidRPr="004045A7">
              <w:rPr>
                <w:rFonts w:ascii="Georgia" w:hAnsi="Georgia"/>
                <w:b/>
                <w:sz w:val="24"/>
                <w:szCs w:val="24"/>
              </w:rPr>
              <w:t>Payment Schedule:</w:t>
            </w:r>
          </w:p>
          <w:p w14:paraId="7D8047F0" w14:textId="77777777" w:rsidR="00C132FB" w:rsidRDefault="00C132FB" w:rsidP="00C132FB">
            <w:pPr>
              <w:pStyle w:val="ListParagraph"/>
              <w:numPr>
                <w:ilvl w:val="0"/>
                <w:numId w:val="1"/>
              </w:numPr>
              <w:ind w:firstLine="278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 xml:space="preserve">50% payment is due at the time of </w:t>
            </w:r>
            <w:proofErr w:type="gramStart"/>
            <w:r w:rsidRPr="004045A7">
              <w:rPr>
                <w:rFonts w:ascii="Georgia" w:hAnsi="Georgia"/>
                <w:sz w:val="24"/>
                <w:szCs w:val="24"/>
              </w:rPr>
              <w:t>booking</w:t>
            </w:r>
            <w:proofErr w:type="gramEnd"/>
          </w:p>
          <w:p w14:paraId="3D54BEDE" w14:textId="513EBB5F" w:rsidR="00C132FB" w:rsidRDefault="00C132FB" w:rsidP="00C132FB">
            <w:pPr>
              <w:pStyle w:val="ListParagraph"/>
              <w:numPr>
                <w:ilvl w:val="0"/>
                <w:numId w:val="1"/>
              </w:numPr>
              <w:ind w:firstLine="278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 xml:space="preserve">Final payment is due 72 hours before event </w:t>
            </w:r>
            <w:proofErr w:type="gramStart"/>
            <w:r w:rsidRPr="004045A7">
              <w:rPr>
                <w:rFonts w:ascii="Georgia" w:hAnsi="Georgia"/>
                <w:sz w:val="24"/>
                <w:szCs w:val="24"/>
              </w:rPr>
              <w:t>date</w:t>
            </w:r>
            <w:proofErr w:type="gramEnd"/>
          </w:p>
          <w:p w14:paraId="1A5D30AC" w14:textId="4F9D4FC3" w:rsidR="00C132FB" w:rsidRPr="00C132FB" w:rsidRDefault="00C132FB" w:rsidP="00C132FB">
            <w:pPr>
              <w:pStyle w:val="ListParagraph"/>
              <w:numPr>
                <w:ilvl w:val="0"/>
                <w:numId w:val="1"/>
              </w:numPr>
              <w:ind w:firstLine="278"/>
              <w:rPr>
                <w:rFonts w:ascii="Georgia" w:hAnsi="Georgia"/>
                <w:sz w:val="24"/>
                <w:szCs w:val="24"/>
              </w:rPr>
            </w:pPr>
            <w:r w:rsidRPr="004045A7">
              <w:rPr>
                <w:rFonts w:ascii="Georgia" w:hAnsi="Georgia"/>
                <w:sz w:val="24"/>
                <w:szCs w:val="24"/>
              </w:rPr>
              <w:t>Travel expenses are reimbursable within 5-7 business days post event</w:t>
            </w:r>
          </w:p>
        </w:tc>
      </w:tr>
    </w:tbl>
    <w:p w14:paraId="19565701" w14:textId="2F60B888" w:rsidR="00C132FB" w:rsidRDefault="00C132FB" w:rsidP="00C132FB">
      <w:pPr>
        <w:rPr>
          <w:rFonts w:ascii="Georgia" w:hAnsi="Georgia"/>
          <w:sz w:val="24"/>
          <w:szCs w:val="24"/>
        </w:rPr>
      </w:pPr>
    </w:p>
    <w:sectPr w:rsidR="00C132FB" w:rsidSect="00880A64">
      <w:footerReference w:type="default" r:id="rId8"/>
      <w:pgSz w:w="12240" w:h="15840"/>
      <w:pgMar w:top="106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A28D" w14:textId="77777777" w:rsidR="00226884" w:rsidRDefault="00226884">
      <w:pPr>
        <w:spacing w:line="240" w:lineRule="auto"/>
      </w:pPr>
      <w:r>
        <w:separator/>
      </w:r>
    </w:p>
  </w:endnote>
  <w:endnote w:type="continuationSeparator" w:id="0">
    <w:p w14:paraId="77334AC6" w14:textId="77777777" w:rsidR="00226884" w:rsidRDefault="00226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BFEE" w14:textId="0D8EEB7C" w:rsidR="00A0685A" w:rsidRDefault="00000000">
    <w:pPr>
      <w:jc w:val="center"/>
      <w:rPr>
        <w:rFonts w:ascii="Georgia" w:hAnsi="Georgia"/>
        <w:sz w:val="20"/>
        <w:szCs w:val="20"/>
      </w:rPr>
    </w:pPr>
    <w:r w:rsidRPr="004045A7">
      <w:rPr>
        <w:rFonts w:ascii="Georgia" w:hAnsi="Georgia"/>
        <w:sz w:val="20"/>
        <w:szCs w:val="20"/>
      </w:rPr>
      <w:t xml:space="preserve">Kathryn </w:t>
    </w:r>
    <w:proofErr w:type="gramStart"/>
    <w:r w:rsidRPr="004045A7">
      <w:rPr>
        <w:rFonts w:ascii="Georgia" w:hAnsi="Georgia"/>
        <w:sz w:val="20"/>
        <w:szCs w:val="20"/>
      </w:rPr>
      <w:t>Hubert</w:t>
    </w:r>
    <w:r w:rsidR="004045A7">
      <w:rPr>
        <w:rFonts w:ascii="Georgia" w:hAnsi="Georgia"/>
        <w:sz w:val="20"/>
        <w:szCs w:val="20"/>
      </w:rPr>
      <w:t xml:space="preserve">  •</w:t>
    </w:r>
    <w:proofErr w:type="gramEnd"/>
    <w:r w:rsidR="004045A7">
      <w:rPr>
        <w:rFonts w:ascii="Georgia" w:hAnsi="Georgia"/>
        <w:sz w:val="20"/>
        <w:szCs w:val="20"/>
      </w:rPr>
      <w:t xml:space="preserve">  </w:t>
    </w:r>
    <w:r w:rsidRPr="004045A7">
      <w:rPr>
        <w:rFonts w:ascii="Georgia" w:hAnsi="Georgia"/>
        <w:sz w:val="20"/>
        <w:szCs w:val="20"/>
      </w:rPr>
      <w:t xml:space="preserve"> </w:t>
    </w:r>
    <w:hyperlink r:id="rId1">
      <w:r w:rsidRPr="004045A7">
        <w:rPr>
          <w:rFonts w:ascii="Georgia" w:hAnsi="Georgia"/>
          <w:color w:val="1155CC"/>
          <w:sz w:val="20"/>
          <w:szCs w:val="20"/>
          <w:u w:val="single"/>
        </w:rPr>
        <w:t>kathryn@chezgenese.com</w:t>
      </w:r>
    </w:hyperlink>
    <w:r w:rsidR="004045A7">
      <w:rPr>
        <w:rFonts w:ascii="Georgia" w:hAnsi="Georgia"/>
        <w:sz w:val="20"/>
        <w:szCs w:val="20"/>
      </w:rPr>
      <w:t xml:space="preserve">  •  </w:t>
    </w:r>
    <w:r w:rsidRPr="004045A7">
      <w:rPr>
        <w:rFonts w:ascii="Georgia" w:hAnsi="Georgia"/>
        <w:sz w:val="20"/>
        <w:szCs w:val="20"/>
      </w:rPr>
      <w:t>336</w:t>
    </w:r>
    <w:r w:rsidR="004045A7">
      <w:rPr>
        <w:rFonts w:ascii="Georgia" w:hAnsi="Georgia"/>
        <w:sz w:val="20"/>
        <w:szCs w:val="20"/>
      </w:rPr>
      <w:t>.</w:t>
    </w:r>
    <w:r w:rsidRPr="004045A7">
      <w:rPr>
        <w:rFonts w:ascii="Georgia" w:hAnsi="Georgia"/>
        <w:sz w:val="20"/>
        <w:szCs w:val="20"/>
      </w:rPr>
      <w:t>663</w:t>
    </w:r>
    <w:r w:rsidR="004045A7">
      <w:rPr>
        <w:rFonts w:ascii="Georgia" w:hAnsi="Georgia"/>
        <w:sz w:val="20"/>
        <w:szCs w:val="20"/>
      </w:rPr>
      <w:t>.</w:t>
    </w:r>
    <w:r w:rsidRPr="004045A7">
      <w:rPr>
        <w:rFonts w:ascii="Georgia" w:hAnsi="Georgia"/>
        <w:sz w:val="20"/>
        <w:szCs w:val="20"/>
      </w:rPr>
      <w:t>7399</w:t>
    </w:r>
  </w:p>
  <w:p w14:paraId="3EECA7D3" w14:textId="3061E707" w:rsidR="0013020F" w:rsidRPr="0013020F" w:rsidRDefault="0013020F" w:rsidP="0013020F">
    <w:pPr>
      <w:pStyle w:val="Footer"/>
      <w:jc w:val="center"/>
      <w:rPr>
        <w:rFonts w:ascii="Georgia" w:hAnsi="Georgia"/>
        <w:i/>
        <w:iCs/>
        <w:sz w:val="18"/>
        <w:szCs w:val="18"/>
        <w:lang w:val="en-US"/>
      </w:rPr>
    </w:pPr>
    <w:r w:rsidRPr="00AD16E7">
      <w:rPr>
        <w:rFonts w:ascii="Georgia" w:hAnsi="Georgia"/>
        <w:i/>
        <w:iCs/>
        <w:sz w:val="18"/>
        <w:szCs w:val="18"/>
        <w:lang w:val="en-US"/>
      </w:rPr>
      <w:t>Follow us online on Instagram &amp; YouTube @</w:t>
    </w:r>
    <w:proofErr w:type="gramStart"/>
    <w:r w:rsidRPr="00AD16E7">
      <w:rPr>
        <w:rFonts w:ascii="Georgia" w:hAnsi="Georgia"/>
        <w:i/>
        <w:iCs/>
        <w:sz w:val="18"/>
        <w:szCs w:val="18"/>
        <w:lang w:val="en-US"/>
      </w:rPr>
      <w:t>chezgenese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695F" w14:textId="77777777" w:rsidR="00226884" w:rsidRDefault="00226884">
      <w:pPr>
        <w:spacing w:line="240" w:lineRule="auto"/>
      </w:pPr>
      <w:r>
        <w:separator/>
      </w:r>
    </w:p>
  </w:footnote>
  <w:footnote w:type="continuationSeparator" w:id="0">
    <w:p w14:paraId="2922F451" w14:textId="77777777" w:rsidR="00226884" w:rsidRDefault="00226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F23F2"/>
    <w:multiLevelType w:val="hybridMultilevel"/>
    <w:tmpl w:val="27D8EFD2"/>
    <w:lvl w:ilvl="0" w:tplc="132CFE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15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85A"/>
    <w:rsid w:val="0013020F"/>
    <w:rsid w:val="00226884"/>
    <w:rsid w:val="004045A7"/>
    <w:rsid w:val="00463A3A"/>
    <w:rsid w:val="005D0946"/>
    <w:rsid w:val="006C3EFB"/>
    <w:rsid w:val="007E274E"/>
    <w:rsid w:val="00880A64"/>
    <w:rsid w:val="00A0685A"/>
    <w:rsid w:val="00C1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3A80C"/>
  <w15:docId w15:val="{09E9E66F-5E2E-F943-8DF7-39C9DF40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45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5A7"/>
  </w:style>
  <w:style w:type="paragraph" w:styleId="Footer">
    <w:name w:val="footer"/>
    <w:basedOn w:val="Normal"/>
    <w:link w:val="FooterChar"/>
    <w:uiPriority w:val="99"/>
    <w:unhideWhenUsed/>
    <w:rsid w:val="004045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5A7"/>
  </w:style>
  <w:style w:type="paragraph" w:styleId="ListParagraph">
    <w:name w:val="List Paragraph"/>
    <w:basedOn w:val="Normal"/>
    <w:uiPriority w:val="34"/>
    <w:qFormat/>
    <w:rsid w:val="004045A7"/>
    <w:pPr>
      <w:ind w:left="720"/>
      <w:contextualSpacing/>
    </w:pPr>
  </w:style>
  <w:style w:type="table" w:styleId="ListTable2">
    <w:name w:val="List Table 2"/>
    <w:basedOn w:val="TableNormal"/>
    <w:uiPriority w:val="47"/>
    <w:rsid w:val="004045A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132FB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hryn@chezgene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Cook</cp:lastModifiedBy>
  <cp:revision>5</cp:revision>
  <dcterms:created xsi:type="dcterms:W3CDTF">2023-02-26T23:01:00Z</dcterms:created>
  <dcterms:modified xsi:type="dcterms:W3CDTF">2023-03-10T19:24:00Z</dcterms:modified>
</cp:coreProperties>
</file>